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42" w:rsidRDefault="007F5142" w:rsidP="007F5142">
      <w:pPr>
        <w:ind w:firstLine="0"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7F5142" w:rsidRDefault="007F5142" w:rsidP="007F5142">
      <w:pPr>
        <w:ind w:firstLine="0"/>
        <w:jc w:val="center"/>
        <w:rPr>
          <w:b/>
          <w:color w:val="2C51AF"/>
          <w:sz w:val="30"/>
        </w:rPr>
      </w:pPr>
      <w:r>
        <w:rPr>
          <w:b/>
          <w:color w:val="2C51AF"/>
          <w:sz w:val="30"/>
        </w:rPr>
        <w:t>Подразделение ИВДИВО Челны</w:t>
      </w:r>
    </w:p>
    <w:p w:rsidR="007F5142" w:rsidRDefault="007F5142" w:rsidP="007F5142">
      <w:pPr>
        <w:ind w:firstLine="0"/>
        <w:jc w:val="center"/>
        <w:rPr>
          <w:b/>
          <w:color w:val="223E86"/>
          <w:sz w:val="36"/>
        </w:rPr>
      </w:pPr>
      <w:r>
        <w:rPr>
          <w:b/>
          <w:color w:val="223E86"/>
          <w:sz w:val="36"/>
        </w:rPr>
        <w:t>Совет ИВО</w:t>
      </w:r>
    </w:p>
    <w:p w:rsidR="007F5142" w:rsidRDefault="007F5142" w:rsidP="007F5142">
      <w:pPr>
        <w:ind w:firstLine="0"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06.11.2024</w:t>
      </w:r>
    </w:p>
    <w:p w:rsidR="007F5142" w:rsidRDefault="00DB5D1D" w:rsidP="007F5142">
      <w:pPr>
        <w:ind w:firstLine="0"/>
        <w:jc w:val="right"/>
        <w:rPr>
          <w:color w:val="FF0000"/>
        </w:rPr>
      </w:pPr>
      <w:r>
        <w:rPr>
          <w:color w:val="FF0000"/>
        </w:rPr>
        <w:t>Утвердил: Глава подразделения Руслан Залялов</w:t>
      </w:r>
    </w:p>
    <w:p w:rsidR="007F5142" w:rsidRPr="007F5142" w:rsidRDefault="007F5142" w:rsidP="007F5142">
      <w:pPr>
        <w:spacing w:after="120"/>
        <w:ind w:firstLine="0"/>
        <w:jc w:val="left"/>
        <w:rPr>
          <w:b/>
          <w:color w:val="000000"/>
        </w:rPr>
      </w:pPr>
      <w:r w:rsidRPr="007F5142">
        <w:rPr>
          <w:b/>
          <w:color w:val="000000"/>
        </w:rPr>
        <w:t>Присутствовали: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1. Залялов Р.И.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2. Суворова В.Д.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3. Завьялова С.А.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4. Гершман С.Н.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5. Чернозубова Т.А.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Шаехова</w:t>
      </w:r>
      <w:proofErr w:type="spellEnd"/>
      <w:r>
        <w:rPr>
          <w:color w:val="000000"/>
        </w:rPr>
        <w:t xml:space="preserve"> А.Г.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7. Батраева С.Г.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8. Елькин С.Г.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 xml:space="preserve">9. </w:t>
      </w:r>
      <w:proofErr w:type="spellStart"/>
      <w:r>
        <w:rPr>
          <w:color w:val="000000"/>
        </w:rPr>
        <w:t>Залалова</w:t>
      </w:r>
      <w:proofErr w:type="spellEnd"/>
      <w:r>
        <w:rPr>
          <w:color w:val="000000"/>
        </w:rPr>
        <w:t xml:space="preserve"> Р.З.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10. Зарипова В.Ф.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11. Столбова Л.Т.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12. Салахова А.М.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13. Шаехов Ф.Х.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14. Первова С.В.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15. Абакумова Е.В.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16. Головенкина Н.Н.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17. Завьялова Р.Н.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18. Маханьков В.В.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19. Массаров И.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20. Черепова С.П.</w:t>
      </w:r>
      <w:r>
        <w:rPr>
          <w:color w:val="000000"/>
        </w:rPr>
        <w:tab/>
        <w:t xml:space="preserve">он </w:t>
      </w:r>
      <w:proofErr w:type="spellStart"/>
      <w:r>
        <w:rPr>
          <w:color w:val="000000"/>
        </w:rPr>
        <w:t>лайн</w:t>
      </w:r>
      <w:proofErr w:type="spellEnd"/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21. Таймарова Н.</w:t>
      </w:r>
      <w:r>
        <w:rPr>
          <w:color w:val="000000"/>
        </w:rPr>
        <w:tab/>
        <w:t xml:space="preserve">он </w:t>
      </w:r>
      <w:proofErr w:type="spellStart"/>
      <w:r>
        <w:rPr>
          <w:color w:val="000000"/>
        </w:rPr>
        <w:t>лайн</w:t>
      </w:r>
      <w:proofErr w:type="spellEnd"/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22. Литвинов Г.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>23. Нуретдинова Р.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 xml:space="preserve">24. Долгих С. </w:t>
      </w:r>
    </w:p>
    <w:p w:rsidR="007F5142" w:rsidRDefault="007F5142" w:rsidP="007F5142">
      <w:pPr>
        <w:ind w:firstLine="0"/>
        <w:jc w:val="left"/>
        <w:rPr>
          <w:color w:val="000000"/>
        </w:rPr>
      </w:pPr>
    </w:p>
    <w:p w:rsidR="007F5142" w:rsidRDefault="007F5142" w:rsidP="007F5142">
      <w:pPr>
        <w:spacing w:after="120"/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Состоялись</w:t>
      </w:r>
    </w:p>
    <w:p w:rsidR="007F5142" w:rsidRDefault="007F5142" w:rsidP="007F5142">
      <w:pPr>
        <w:spacing w:after="120"/>
        <w:ind w:left="284" w:hanging="284"/>
        <w:jc w:val="left"/>
        <w:rPr>
          <w:color w:val="000000"/>
        </w:rPr>
      </w:pPr>
      <w:r>
        <w:rPr>
          <w:color w:val="000000"/>
        </w:rPr>
        <w:t xml:space="preserve">1. Задача: начать раскручивать динамику Синтеза, чтобы расширить команду Должностно </w:t>
      </w:r>
      <w:proofErr w:type="gramStart"/>
      <w:r>
        <w:rPr>
          <w:color w:val="000000"/>
        </w:rPr>
        <w:t>Полномочных</w:t>
      </w:r>
      <w:proofErr w:type="gramEnd"/>
      <w:r>
        <w:rPr>
          <w:color w:val="000000"/>
        </w:rPr>
        <w:t xml:space="preserve"> подразделения</w:t>
      </w:r>
    </w:p>
    <w:p w:rsidR="007F5142" w:rsidRDefault="007F5142" w:rsidP="007F5142">
      <w:pPr>
        <w:ind w:left="284" w:hanging="284"/>
        <w:jc w:val="left"/>
        <w:rPr>
          <w:color w:val="000000"/>
        </w:rPr>
      </w:pPr>
      <w:r>
        <w:rPr>
          <w:color w:val="000000"/>
        </w:rPr>
        <w:t>2. Разработка Сердца и Высшего Сердца 109-м Синтезом ИВО.</w:t>
      </w:r>
    </w:p>
    <w:p w:rsidR="007F5142" w:rsidRDefault="007F5142" w:rsidP="007F5142">
      <w:pPr>
        <w:ind w:left="284" w:firstLine="0"/>
        <w:jc w:val="left"/>
        <w:rPr>
          <w:color w:val="000000"/>
        </w:rPr>
      </w:pPr>
      <w:r>
        <w:rPr>
          <w:color w:val="000000"/>
        </w:rPr>
        <w:t>Нарабатывали концентрацию Синтеза в преодоление старых блоков.</w:t>
      </w:r>
    </w:p>
    <w:p w:rsidR="007F5142" w:rsidRDefault="007F5142" w:rsidP="007F5142">
      <w:pPr>
        <w:ind w:left="284" w:firstLine="0"/>
        <w:jc w:val="left"/>
        <w:rPr>
          <w:color w:val="000000"/>
        </w:rPr>
      </w:pPr>
      <w:r>
        <w:rPr>
          <w:color w:val="000000"/>
        </w:rPr>
        <w:t xml:space="preserve">Растворяли, отпускали все старые наработки, которые перестали действовать в новом времени. Открывали Сердца новым методам, </w:t>
      </w:r>
      <w:proofErr w:type="spellStart"/>
      <w:r>
        <w:rPr>
          <w:color w:val="000000"/>
        </w:rPr>
        <w:t>параметодам</w:t>
      </w:r>
      <w:proofErr w:type="spellEnd"/>
      <w:r>
        <w:rPr>
          <w:color w:val="000000"/>
        </w:rPr>
        <w:t>, действиям в организации</w:t>
      </w:r>
      <w:r w:rsidRPr="007F5142">
        <w:rPr>
          <w:color w:val="000000"/>
        </w:rPr>
        <w:t xml:space="preserve"> </w:t>
      </w:r>
      <w:r>
        <w:rPr>
          <w:color w:val="000000"/>
        </w:rPr>
        <w:t>первого курса Синтеза ИВО.</w:t>
      </w:r>
    </w:p>
    <w:p w:rsidR="007F5142" w:rsidRDefault="007F5142" w:rsidP="007F5142">
      <w:pPr>
        <w:ind w:firstLine="0"/>
        <w:jc w:val="left"/>
        <w:rPr>
          <w:color w:val="000000"/>
        </w:rPr>
      </w:pPr>
    </w:p>
    <w:p w:rsidR="007F5142" w:rsidRDefault="007F5142" w:rsidP="007F5142">
      <w:pPr>
        <w:spacing w:after="120"/>
        <w:ind w:firstLine="0"/>
        <w:jc w:val="left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Решения</w:t>
      </w:r>
    </w:p>
    <w:p w:rsidR="007F5142" w:rsidRDefault="007F5142" w:rsidP="007F5142">
      <w:pPr>
        <w:tabs>
          <w:tab w:val="left" w:pos="284"/>
        </w:tabs>
        <w:ind w:left="284" w:hanging="284"/>
        <w:jc w:val="left"/>
        <w:rPr>
          <w:color w:val="000000"/>
        </w:rPr>
      </w:pPr>
      <w:r>
        <w:rPr>
          <w:color w:val="000000"/>
        </w:rPr>
        <w:t>1. Установить зарплату директору Метагалактического Центра ИВДИВО Челны.</w:t>
      </w:r>
    </w:p>
    <w:p w:rsidR="007F5142" w:rsidRDefault="007F5142" w:rsidP="007F5142">
      <w:pPr>
        <w:tabs>
          <w:tab w:val="left" w:pos="284"/>
        </w:tabs>
        <w:spacing w:after="120"/>
        <w:ind w:left="284" w:firstLine="0"/>
        <w:jc w:val="left"/>
        <w:rPr>
          <w:color w:val="000000"/>
        </w:rPr>
      </w:pPr>
      <w:r>
        <w:rPr>
          <w:color w:val="000000"/>
        </w:rPr>
        <w:t xml:space="preserve">Формировать отдельную ведомость добровольных взносов на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/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директору МЦ и хозяйственные нужды.</w:t>
      </w:r>
    </w:p>
    <w:p w:rsidR="007F5142" w:rsidRDefault="007F5142" w:rsidP="007F5142">
      <w:pPr>
        <w:ind w:firstLine="0"/>
        <w:jc w:val="left"/>
        <w:rPr>
          <w:color w:val="000000"/>
        </w:rPr>
      </w:pPr>
      <w:r>
        <w:rPr>
          <w:color w:val="000000"/>
        </w:rPr>
        <w:t xml:space="preserve">2. Каждому просить обучение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Кут</w:t>
      </w:r>
      <w:proofErr w:type="gramEnd"/>
      <w:r>
        <w:rPr>
          <w:color w:val="000000"/>
        </w:rPr>
        <w:t xml:space="preserve"> Хуми на реализацию организации первого курса Синтеза ИВО</w:t>
      </w:r>
    </w:p>
    <w:p w:rsidR="007F5142" w:rsidRDefault="007F5142" w:rsidP="007F5142">
      <w:pPr>
        <w:ind w:firstLine="0"/>
        <w:jc w:val="left"/>
        <w:rPr>
          <w:color w:val="000000"/>
        </w:rPr>
      </w:pPr>
    </w:p>
    <w:p w:rsidR="007F5142" w:rsidRDefault="007F5142" w:rsidP="007F5142">
      <w:pPr>
        <w:ind w:firstLine="0"/>
        <w:jc w:val="left"/>
        <w:rPr>
          <w:color w:val="000000"/>
        </w:rPr>
      </w:pPr>
    </w:p>
    <w:p w:rsidR="00213D4F" w:rsidRPr="007F5142" w:rsidRDefault="007F5142" w:rsidP="007F5142">
      <w:pPr>
        <w:ind w:firstLine="0"/>
        <w:jc w:val="right"/>
        <w:rPr>
          <w:color w:val="000000"/>
        </w:rPr>
      </w:pPr>
      <w:r>
        <w:rPr>
          <w:color w:val="000000"/>
        </w:rPr>
        <w:t xml:space="preserve">Составил </w:t>
      </w:r>
      <w:proofErr w:type="spellStart"/>
      <w:r>
        <w:rPr>
          <w:color w:val="000000"/>
        </w:rPr>
        <w:t>ИВДИВО-Секретарь</w:t>
      </w:r>
      <w:proofErr w:type="spellEnd"/>
      <w:r>
        <w:rPr>
          <w:color w:val="000000"/>
        </w:rPr>
        <w:t xml:space="preserve"> Светлана Гершман</w:t>
      </w:r>
    </w:p>
    <w:sectPr w:rsidR="00213D4F" w:rsidRPr="007F5142" w:rsidSect="007F5142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1028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5142"/>
    <w:rsid w:val="00043882"/>
    <w:rsid w:val="001424D8"/>
    <w:rsid w:val="00213D4F"/>
    <w:rsid w:val="00256BA6"/>
    <w:rsid w:val="00261C33"/>
    <w:rsid w:val="0032329C"/>
    <w:rsid w:val="003767A6"/>
    <w:rsid w:val="003C101D"/>
    <w:rsid w:val="00453B01"/>
    <w:rsid w:val="004C1311"/>
    <w:rsid w:val="004E6753"/>
    <w:rsid w:val="004F2027"/>
    <w:rsid w:val="005746FD"/>
    <w:rsid w:val="00645DCD"/>
    <w:rsid w:val="006605AD"/>
    <w:rsid w:val="00665492"/>
    <w:rsid w:val="006747CA"/>
    <w:rsid w:val="0068153F"/>
    <w:rsid w:val="007066EB"/>
    <w:rsid w:val="007A3A44"/>
    <w:rsid w:val="007C5D8C"/>
    <w:rsid w:val="007F5142"/>
    <w:rsid w:val="007F6BCC"/>
    <w:rsid w:val="008139D7"/>
    <w:rsid w:val="00865A52"/>
    <w:rsid w:val="008C3794"/>
    <w:rsid w:val="009129CA"/>
    <w:rsid w:val="009C7027"/>
    <w:rsid w:val="00A4568D"/>
    <w:rsid w:val="00AA357E"/>
    <w:rsid w:val="00B43251"/>
    <w:rsid w:val="00B85060"/>
    <w:rsid w:val="00C64194"/>
    <w:rsid w:val="00CB2554"/>
    <w:rsid w:val="00D5009C"/>
    <w:rsid w:val="00DA419D"/>
    <w:rsid w:val="00DA597D"/>
    <w:rsid w:val="00DB5D1D"/>
    <w:rsid w:val="00DD6CA2"/>
    <w:rsid w:val="00EA7205"/>
    <w:rsid w:val="00F75473"/>
    <w:rsid w:val="00FC6412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11"/>
  </w:style>
  <w:style w:type="paragraph" w:styleId="1">
    <w:name w:val="heading 1"/>
    <w:basedOn w:val="a"/>
    <w:next w:val="a"/>
    <w:link w:val="10"/>
    <w:uiPriority w:val="9"/>
    <w:qFormat/>
    <w:rsid w:val="007066EB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85060"/>
    <w:pPr>
      <w:keepNext/>
      <w:keepLines/>
      <w:spacing w:before="120" w:after="120"/>
      <w:ind w:firstLine="0"/>
      <w:jc w:val="center"/>
      <w:outlineLvl w:val="3"/>
    </w:pPr>
    <w:rPr>
      <w:rFonts w:eastAsiaTheme="majorEastAsia" w:cstheme="majorBidi"/>
      <w:b/>
      <w:bCs/>
      <w:i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7066E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B85060"/>
    <w:rPr>
      <w:rFonts w:ascii="Times New Roman" w:eastAsiaTheme="majorEastAsia" w:hAnsi="Times New Roman" w:cstheme="majorBidi"/>
      <w:b/>
      <w:bCs/>
      <w:iCs/>
      <w:kern w:val="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</cp:revision>
  <dcterms:created xsi:type="dcterms:W3CDTF">2024-11-10T13:39:00Z</dcterms:created>
  <dcterms:modified xsi:type="dcterms:W3CDTF">2024-11-10T13:46:00Z</dcterms:modified>
</cp:coreProperties>
</file>